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DE1" w:rsidRPr="00484DE1" w:rsidRDefault="00484DE1" w:rsidP="00484DE1">
      <w:pPr>
        <w:jc w:val="center"/>
        <w:rPr>
          <w:sz w:val="28"/>
          <w:szCs w:val="28"/>
        </w:rPr>
      </w:pPr>
      <w:r w:rsidRPr="00484DE1">
        <w:rPr>
          <w:sz w:val="28"/>
          <w:szCs w:val="28"/>
        </w:rPr>
        <w:t>青海省投资集团有限公司</w:t>
      </w:r>
      <w:proofErr w:type="gramStart"/>
      <w:r w:rsidRPr="00484DE1">
        <w:rPr>
          <w:sz w:val="28"/>
          <w:szCs w:val="28"/>
        </w:rPr>
        <w:t>铝产业槽</w:t>
      </w:r>
      <w:proofErr w:type="gramEnd"/>
      <w:r w:rsidRPr="00484DE1">
        <w:rPr>
          <w:sz w:val="28"/>
          <w:szCs w:val="28"/>
        </w:rPr>
        <w:t>盖板合格供应商增补征集项目</w:t>
      </w:r>
    </w:p>
    <w:p w:rsidR="009A3CC1" w:rsidRPr="00C93FC9" w:rsidRDefault="00C93FC9" w:rsidP="00C93FC9">
      <w:pPr>
        <w:jc w:val="center"/>
        <w:rPr>
          <w:sz w:val="28"/>
          <w:szCs w:val="28"/>
        </w:rPr>
      </w:pPr>
      <w:r w:rsidRPr="00C93FC9">
        <w:rPr>
          <w:rFonts w:hint="eastAsia"/>
          <w:sz w:val="28"/>
          <w:szCs w:val="28"/>
        </w:rPr>
        <w:t>项目</w:t>
      </w:r>
      <w:r w:rsidR="00275C11" w:rsidRPr="00C93FC9">
        <w:rPr>
          <w:sz w:val="28"/>
          <w:szCs w:val="28"/>
        </w:rPr>
        <w:t>终止公告</w:t>
      </w:r>
    </w:p>
    <w:tbl>
      <w:tblPr>
        <w:tblStyle w:val="a3"/>
        <w:tblW w:w="0" w:type="auto"/>
        <w:jc w:val="center"/>
        <w:tblLook w:val="04A0"/>
      </w:tblPr>
      <w:tblGrid>
        <w:gridCol w:w="2485"/>
        <w:gridCol w:w="6734"/>
      </w:tblGrid>
      <w:tr w:rsidR="009A3CC1" w:rsidRPr="00C93FC9">
        <w:trPr>
          <w:trHeight w:val="1077"/>
          <w:jc w:val="center"/>
        </w:trPr>
        <w:tc>
          <w:tcPr>
            <w:tcW w:w="2485" w:type="dxa"/>
            <w:vAlign w:val="center"/>
          </w:tcPr>
          <w:p w:rsidR="009A3CC1" w:rsidRDefault="00275C11">
            <w:pPr>
              <w:jc w:val="center"/>
              <w:rPr>
                <w:sz w:val="28"/>
                <w:szCs w:val="28"/>
              </w:rPr>
            </w:pPr>
            <w:r>
              <w:rPr>
                <w:sz w:val="28"/>
                <w:szCs w:val="28"/>
              </w:rPr>
              <w:t>项目名称</w:t>
            </w:r>
          </w:p>
        </w:tc>
        <w:tc>
          <w:tcPr>
            <w:tcW w:w="6734" w:type="dxa"/>
            <w:vAlign w:val="center"/>
          </w:tcPr>
          <w:p w:rsidR="009A3CC1" w:rsidRPr="00484DE1" w:rsidRDefault="00484DE1" w:rsidP="00484DE1">
            <w:pPr>
              <w:jc w:val="center"/>
              <w:rPr>
                <w:sz w:val="28"/>
                <w:szCs w:val="28"/>
              </w:rPr>
            </w:pPr>
            <w:r w:rsidRPr="00484DE1">
              <w:rPr>
                <w:sz w:val="28"/>
                <w:szCs w:val="28"/>
              </w:rPr>
              <w:t>青海省投资集团有限公司</w:t>
            </w:r>
            <w:proofErr w:type="gramStart"/>
            <w:r w:rsidRPr="00484DE1">
              <w:rPr>
                <w:sz w:val="28"/>
                <w:szCs w:val="28"/>
              </w:rPr>
              <w:t>铝产业槽</w:t>
            </w:r>
            <w:proofErr w:type="gramEnd"/>
            <w:r w:rsidRPr="00484DE1">
              <w:rPr>
                <w:sz w:val="28"/>
                <w:szCs w:val="28"/>
              </w:rPr>
              <w:t>盖板合格供应商增补征集项目</w:t>
            </w:r>
          </w:p>
        </w:tc>
      </w:tr>
      <w:tr w:rsidR="009A3CC1">
        <w:trPr>
          <w:trHeight w:val="1077"/>
          <w:jc w:val="center"/>
        </w:trPr>
        <w:tc>
          <w:tcPr>
            <w:tcW w:w="2485" w:type="dxa"/>
            <w:vAlign w:val="center"/>
          </w:tcPr>
          <w:p w:rsidR="009A3CC1" w:rsidRDefault="00275C11">
            <w:pPr>
              <w:jc w:val="center"/>
              <w:rPr>
                <w:sz w:val="28"/>
                <w:szCs w:val="28"/>
              </w:rPr>
            </w:pPr>
            <w:r>
              <w:rPr>
                <w:sz w:val="28"/>
                <w:szCs w:val="28"/>
              </w:rPr>
              <w:t>合同编号</w:t>
            </w:r>
          </w:p>
        </w:tc>
        <w:tc>
          <w:tcPr>
            <w:tcW w:w="6734" w:type="dxa"/>
            <w:vAlign w:val="center"/>
          </w:tcPr>
          <w:p w:rsidR="009A3CC1" w:rsidRDefault="00583439">
            <w:pPr>
              <w:contextualSpacing/>
              <w:jc w:val="left"/>
              <w:rPr>
                <w:sz w:val="28"/>
                <w:szCs w:val="28"/>
              </w:rPr>
            </w:pPr>
            <w:r w:rsidRPr="001E1762">
              <w:rPr>
                <w:sz w:val="28"/>
                <w:szCs w:val="28"/>
              </w:rPr>
              <w:t>签订合同时确定</w:t>
            </w:r>
          </w:p>
        </w:tc>
      </w:tr>
      <w:tr w:rsidR="009A3CC1">
        <w:trPr>
          <w:trHeight w:val="1077"/>
          <w:jc w:val="center"/>
        </w:trPr>
        <w:tc>
          <w:tcPr>
            <w:tcW w:w="2485" w:type="dxa"/>
            <w:vAlign w:val="center"/>
          </w:tcPr>
          <w:p w:rsidR="009A3CC1" w:rsidRDefault="00275C11">
            <w:pPr>
              <w:jc w:val="center"/>
              <w:rPr>
                <w:sz w:val="28"/>
                <w:szCs w:val="28"/>
              </w:rPr>
            </w:pPr>
            <w:r>
              <w:rPr>
                <w:rFonts w:hint="eastAsia"/>
                <w:sz w:val="28"/>
                <w:szCs w:val="28"/>
              </w:rPr>
              <w:t>招标公告发布</w:t>
            </w:r>
            <w:r>
              <w:rPr>
                <w:sz w:val="28"/>
                <w:szCs w:val="28"/>
              </w:rPr>
              <w:t>时间</w:t>
            </w:r>
          </w:p>
        </w:tc>
        <w:tc>
          <w:tcPr>
            <w:tcW w:w="6734" w:type="dxa"/>
            <w:vAlign w:val="center"/>
          </w:tcPr>
          <w:p w:rsidR="009A3CC1" w:rsidRDefault="00E35798">
            <w:pPr>
              <w:rPr>
                <w:sz w:val="28"/>
                <w:szCs w:val="28"/>
              </w:rPr>
            </w:pPr>
            <w:r w:rsidRPr="00E35798">
              <w:rPr>
                <w:rFonts w:hint="eastAsia"/>
                <w:sz w:val="28"/>
                <w:szCs w:val="28"/>
              </w:rPr>
              <w:t>2023</w:t>
            </w:r>
            <w:r w:rsidRPr="00E35798">
              <w:rPr>
                <w:rFonts w:hint="eastAsia"/>
                <w:sz w:val="28"/>
                <w:szCs w:val="28"/>
              </w:rPr>
              <w:t>年</w:t>
            </w:r>
            <w:r w:rsidR="00583439">
              <w:rPr>
                <w:rFonts w:hint="eastAsia"/>
                <w:sz w:val="28"/>
                <w:szCs w:val="28"/>
              </w:rPr>
              <w:t>1</w:t>
            </w:r>
            <w:r w:rsidR="00186103">
              <w:rPr>
                <w:rFonts w:hint="eastAsia"/>
                <w:sz w:val="28"/>
                <w:szCs w:val="28"/>
              </w:rPr>
              <w:t>1</w:t>
            </w:r>
            <w:r w:rsidRPr="00E35798">
              <w:rPr>
                <w:rFonts w:hint="eastAsia"/>
                <w:sz w:val="28"/>
                <w:szCs w:val="28"/>
              </w:rPr>
              <w:t>月</w:t>
            </w:r>
            <w:r w:rsidR="00186103">
              <w:rPr>
                <w:rFonts w:hint="eastAsia"/>
                <w:sz w:val="28"/>
                <w:szCs w:val="28"/>
              </w:rPr>
              <w:t>07</w:t>
            </w:r>
            <w:r w:rsidRPr="00E35798">
              <w:rPr>
                <w:rFonts w:hint="eastAsia"/>
                <w:sz w:val="28"/>
                <w:szCs w:val="28"/>
              </w:rPr>
              <w:t>日</w:t>
            </w:r>
          </w:p>
        </w:tc>
      </w:tr>
      <w:tr w:rsidR="009A3CC1">
        <w:trPr>
          <w:trHeight w:val="1077"/>
          <w:jc w:val="center"/>
        </w:trPr>
        <w:tc>
          <w:tcPr>
            <w:tcW w:w="2485" w:type="dxa"/>
            <w:vAlign w:val="center"/>
          </w:tcPr>
          <w:p w:rsidR="009A3CC1" w:rsidRDefault="00275C11">
            <w:pPr>
              <w:jc w:val="center"/>
              <w:rPr>
                <w:sz w:val="28"/>
                <w:szCs w:val="28"/>
              </w:rPr>
            </w:pPr>
            <w:r>
              <w:rPr>
                <w:sz w:val="28"/>
                <w:szCs w:val="28"/>
              </w:rPr>
              <w:t>开标时间</w:t>
            </w:r>
          </w:p>
        </w:tc>
        <w:tc>
          <w:tcPr>
            <w:tcW w:w="6734" w:type="dxa"/>
            <w:vAlign w:val="center"/>
          </w:tcPr>
          <w:p w:rsidR="009A3CC1" w:rsidRDefault="00E35798">
            <w:pPr>
              <w:pStyle w:val="a6"/>
              <w:spacing w:line="240" w:lineRule="auto"/>
              <w:ind w:firstLineChars="0" w:firstLine="0"/>
              <w:jc w:val="left"/>
              <w:rPr>
                <w:rFonts w:ascii="Times New Roman" w:hAnsi="Times New Roman" w:cs="Times New Roman"/>
                <w:sz w:val="28"/>
                <w:szCs w:val="28"/>
              </w:rPr>
            </w:pPr>
            <w:r w:rsidRPr="00E35798">
              <w:rPr>
                <w:rFonts w:ascii="Times New Roman" w:hAnsi="Times New Roman" w:cs="Times New Roman" w:hint="eastAsia"/>
                <w:sz w:val="28"/>
                <w:szCs w:val="28"/>
              </w:rPr>
              <w:t>202</w:t>
            </w:r>
            <w:r w:rsidR="00186103">
              <w:rPr>
                <w:rFonts w:ascii="Times New Roman" w:hAnsi="Times New Roman" w:cs="Times New Roman" w:hint="eastAsia"/>
                <w:sz w:val="28"/>
                <w:szCs w:val="28"/>
              </w:rPr>
              <w:t>3</w:t>
            </w:r>
            <w:r w:rsidRPr="00E35798">
              <w:rPr>
                <w:rFonts w:ascii="Times New Roman" w:hAnsi="Times New Roman" w:cs="Times New Roman" w:hint="eastAsia"/>
                <w:sz w:val="28"/>
                <w:szCs w:val="28"/>
              </w:rPr>
              <w:t>年</w:t>
            </w:r>
            <w:r w:rsidR="00186103">
              <w:rPr>
                <w:rFonts w:ascii="Times New Roman" w:hAnsi="Times New Roman" w:cs="Times New Roman" w:hint="eastAsia"/>
                <w:sz w:val="28"/>
                <w:szCs w:val="28"/>
              </w:rPr>
              <w:t>11</w:t>
            </w:r>
            <w:r w:rsidRPr="00E35798">
              <w:rPr>
                <w:rFonts w:ascii="Times New Roman" w:hAnsi="Times New Roman" w:cs="Times New Roman" w:hint="eastAsia"/>
                <w:sz w:val="28"/>
                <w:szCs w:val="28"/>
              </w:rPr>
              <w:t>月</w:t>
            </w:r>
            <w:r w:rsidR="00186103">
              <w:rPr>
                <w:rFonts w:ascii="Times New Roman" w:hAnsi="Times New Roman" w:cs="Times New Roman" w:hint="eastAsia"/>
                <w:sz w:val="28"/>
                <w:szCs w:val="28"/>
              </w:rPr>
              <w:t>27</w:t>
            </w:r>
            <w:r w:rsidRPr="00E35798">
              <w:rPr>
                <w:rFonts w:ascii="Times New Roman" w:hAnsi="Times New Roman" w:cs="Times New Roman" w:hint="eastAsia"/>
                <w:sz w:val="28"/>
                <w:szCs w:val="28"/>
              </w:rPr>
              <w:t>日北京时间</w:t>
            </w:r>
            <w:r w:rsidR="00583439">
              <w:rPr>
                <w:rFonts w:ascii="Times New Roman" w:hAnsi="Times New Roman" w:cs="Times New Roman" w:hint="eastAsia"/>
                <w:sz w:val="28"/>
                <w:szCs w:val="28"/>
              </w:rPr>
              <w:t>15</w:t>
            </w:r>
            <w:r w:rsidRPr="00E35798">
              <w:rPr>
                <w:rFonts w:ascii="Times New Roman" w:hAnsi="Times New Roman" w:cs="Times New Roman" w:hint="eastAsia"/>
                <w:sz w:val="28"/>
                <w:szCs w:val="28"/>
              </w:rPr>
              <w:t>:30</w:t>
            </w:r>
            <w:r w:rsidRPr="00E35798">
              <w:rPr>
                <w:rFonts w:ascii="Times New Roman" w:hAnsi="Times New Roman" w:cs="Times New Roman" w:hint="eastAsia"/>
                <w:sz w:val="28"/>
                <w:szCs w:val="28"/>
              </w:rPr>
              <w:t>时</w:t>
            </w:r>
          </w:p>
        </w:tc>
      </w:tr>
      <w:tr w:rsidR="009A3CC1">
        <w:trPr>
          <w:trHeight w:val="1077"/>
          <w:jc w:val="center"/>
        </w:trPr>
        <w:tc>
          <w:tcPr>
            <w:tcW w:w="2485" w:type="dxa"/>
            <w:vAlign w:val="center"/>
          </w:tcPr>
          <w:p w:rsidR="009A3CC1" w:rsidRDefault="00275C11">
            <w:pPr>
              <w:jc w:val="center"/>
              <w:rPr>
                <w:sz w:val="28"/>
                <w:szCs w:val="28"/>
              </w:rPr>
            </w:pPr>
            <w:r>
              <w:rPr>
                <w:sz w:val="28"/>
                <w:szCs w:val="28"/>
              </w:rPr>
              <w:t>终止时间</w:t>
            </w:r>
          </w:p>
        </w:tc>
        <w:tc>
          <w:tcPr>
            <w:tcW w:w="6734" w:type="dxa"/>
            <w:vAlign w:val="center"/>
          </w:tcPr>
          <w:p w:rsidR="009A3CC1" w:rsidRDefault="00275C11">
            <w:pPr>
              <w:pStyle w:val="2"/>
              <w:spacing w:line="240" w:lineRule="auto"/>
              <w:ind w:firstLineChars="0" w:firstLine="0"/>
              <w:jc w:val="left"/>
              <w:rPr>
                <w:rFonts w:ascii="Times New Roman" w:hAnsi="Times New Roman"/>
                <w:snapToGrid/>
                <w:color w:val="auto"/>
                <w:kern w:val="2"/>
                <w:sz w:val="28"/>
                <w:szCs w:val="28"/>
              </w:rPr>
            </w:pPr>
            <w:r>
              <w:rPr>
                <w:rFonts w:ascii="Times New Roman" w:hAnsi="Times New Roman" w:hint="eastAsia"/>
                <w:snapToGrid/>
                <w:color w:val="auto"/>
                <w:kern w:val="2"/>
                <w:sz w:val="28"/>
                <w:szCs w:val="28"/>
              </w:rPr>
              <w:t>202</w:t>
            </w:r>
            <w:r w:rsidR="00583439">
              <w:rPr>
                <w:rFonts w:ascii="Times New Roman" w:hAnsi="Times New Roman" w:hint="eastAsia"/>
                <w:snapToGrid/>
                <w:color w:val="auto"/>
                <w:kern w:val="2"/>
                <w:sz w:val="28"/>
                <w:szCs w:val="28"/>
              </w:rPr>
              <w:t>4</w:t>
            </w:r>
            <w:r>
              <w:rPr>
                <w:rFonts w:ascii="Times New Roman" w:hAnsi="Times New Roman" w:hint="eastAsia"/>
                <w:snapToGrid/>
                <w:color w:val="auto"/>
                <w:kern w:val="2"/>
                <w:sz w:val="28"/>
                <w:szCs w:val="28"/>
              </w:rPr>
              <w:t>年</w:t>
            </w:r>
            <w:r w:rsidR="00583439">
              <w:rPr>
                <w:rFonts w:ascii="Times New Roman" w:hAnsi="Times New Roman" w:hint="eastAsia"/>
                <w:snapToGrid/>
                <w:color w:val="auto"/>
                <w:kern w:val="2"/>
                <w:sz w:val="28"/>
                <w:szCs w:val="28"/>
              </w:rPr>
              <w:t>1</w:t>
            </w:r>
            <w:r>
              <w:rPr>
                <w:rFonts w:ascii="Times New Roman" w:hAnsi="Times New Roman" w:hint="eastAsia"/>
                <w:snapToGrid/>
                <w:color w:val="auto"/>
                <w:kern w:val="2"/>
                <w:sz w:val="28"/>
                <w:szCs w:val="28"/>
              </w:rPr>
              <w:t>月</w:t>
            </w:r>
            <w:r w:rsidR="00583439">
              <w:rPr>
                <w:rFonts w:ascii="Times New Roman" w:hAnsi="Times New Roman" w:hint="eastAsia"/>
                <w:snapToGrid/>
                <w:color w:val="auto"/>
                <w:kern w:val="2"/>
                <w:sz w:val="28"/>
                <w:szCs w:val="28"/>
              </w:rPr>
              <w:t>17</w:t>
            </w:r>
            <w:r>
              <w:rPr>
                <w:rFonts w:ascii="Times New Roman" w:hAnsi="Times New Roman" w:hint="eastAsia"/>
                <w:snapToGrid/>
                <w:color w:val="auto"/>
                <w:kern w:val="2"/>
                <w:sz w:val="28"/>
                <w:szCs w:val="28"/>
              </w:rPr>
              <w:t>日</w:t>
            </w:r>
          </w:p>
        </w:tc>
      </w:tr>
      <w:tr w:rsidR="007368FF">
        <w:trPr>
          <w:trHeight w:val="1077"/>
          <w:jc w:val="center"/>
        </w:trPr>
        <w:tc>
          <w:tcPr>
            <w:tcW w:w="2485" w:type="dxa"/>
            <w:vAlign w:val="center"/>
          </w:tcPr>
          <w:p w:rsidR="007368FF" w:rsidRDefault="007368FF" w:rsidP="007368FF">
            <w:pPr>
              <w:jc w:val="center"/>
              <w:rPr>
                <w:sz w:val="28"/>
                <w:szCs w:val="28"/>
              </w:rPr>
            </w:pPr>
            <w:r>
              <w:rPr>
                <w:rFonts w:hint="eastAsia"/>
                <w:sz w:val="28"/>
                <w:szCs w:val="28"/>
              </w:rPr>
              <w:t>终止原因</w:t>
            </w:r>
          </w:p>
        </w:tc>
        <w:tc>
          <w:tcPr>
            <w:tcW w:w="6734" w:type="dxa"/>
            <w:vAlign w:val="center"/>
          </w:tcPr>
          <w:p w:rsidR="007368FF" w:rsidRDefault="00DD381D" w:rsidP="007368FF">
            <w:pPr>
              <w:jc w:val="left"/>
              <w:rPr>
                <w:sz w:val="28"/>
                <w:szCs w:val="28"/>
              </w:rPr>
            </w:pPr>
            <w:r>
              <w:rPr>
                <w:rFonts w:hint="eastAsia"/>
                <w:kern w:val="0"/>
                <w:sz w:val="28"/>
                <w:szCs w:val="28"/>
              </w:rPr>
              <w:t>根据招标方通知，因青海省投资集团有限公司对合格供应商询价采购方式进行优化调整，因此终止本项目招标。</w:t>
            </w:r>
          </w:p>
        </w:tc>
      </w:tr>
      <w:tr w:rsidR="009A3CC1">
        <w:trPr>
          <w:trHeight w:val="1077"/>
          <w:jc w:val="center"/>
        </w:trPr>
        <w:tc>
          <w:tcPr>
            <w:tcW w:w="2485" w:type="dxa"/>
            <w:vAlign w:val="center"/>
          </w:tcPr>
          <w:p w:rsidR="009A3CC1" w:rsidRDefault="00275C11">
            <w:pPr>
              <w:jc w:val="center"/>
              <w:rPr>
                <w:sz w:val="28"/>
                <w:szCs w:val="28"/>
              </w:rPr>
            </w:pPr>
            <w:r>
              <w:rPr>
                <w:sz w:val="28"/>
                <w:szCs w:val="28"/>
              </w:rPr>
              <w:t>招标人</w:t>
            </w:r>
          </w:p>
        </w:tc>
        <w:tc>
          <w:tcPr>
            <w:tcW w:w="6734" w:type="dxa"/>
            <w:vAlign w:val="center"/>
          </w:tcPr>
          <w:p w:rsidR="009A3CC1" w:rsidRPr="00583439" w:rsidRDefault="00583439" w:rsidP="00583439">
            <w:pPr>
              <w:rPr>
                <w:sz w:val="28"/>
                <w:szCs w:val="28"/>
              </w:rPr>
            </w:pPr>
            <w:r w:rsidRPr="00583439">
              <w:rPr>
                <w:rFonts w:hint="eastAsia"/>
                <w:sz w:val="28"/>
                <w:szCs w:val="28"/>
              </w:rPr>
              <w:t>青海省投资集团有限公司</w:t>
            </w:r>
          </w:p>
        </w:tc>
      </w:tr>
      <w:tr w:rsidR="00D44386">
        <w:trPr>
          <w:trHeight w:val="1077"/>
          <w:jc w:val="center"/>
        </w:trPr>
        <w:tc>
          <w:tcPr>
            <w:tcW w:w="2485" w:type="dxa"/>
            <w:vAlign w:val="center"/>
          </w:tcPr>
          <w:p w:rsidR="00D44386" w:rsidRDefault="00E35798">
            <w:pPr>
              <w:jc w:val="center"/>
              <w:rPr>
                <w:sz w:val="28"/>
                <w:szCs w:val="28"/>
              </w:rPr>
            </w:pPr>
            <w:r>
              <w:rPr>
                <w:rFonts w:hint="eastAsia"/>
                <w:sz w:val="28"/>
                <w:szCs w:val="28"/>
              </w:rPr>
              <w:t>项目业主</w:t>
            </w:r>
          </w:p>
        </w:tc>
        <w:tc>
          <w:tcPr>
            <w:tcW w:w="6734" w:type="dxa"/>
            <w:vAlign w:val="center"/>
          </w:tcPr>
          <w:p w:rsidR="00D44386" w:rsidRPr="00186103" w:rsidRDefault="00186103" w:rsidP="00186103">
            <w:pPr>
              <w:rPr>
                <w:sz w:val="24"/>
                <w:szCs w:val="24"/>
              </w:rPr>
            </w:pPr>
            <w:r w:rsidRPr="00186103">
              <w:rPr>
                <w:rFonts w:hint="eastAsia"/>
                <w:sz w:val="28"/>
                <w:szCs w:val="28"/>
              </w:rPr>
              <w:t>青海百河铝业有限责任公司</w:t>
            </w:r>
          </w:p>
        </w:tc>
      </w:tr>
      <w:tr w:rsidR="009A3CC1">
        <w:trPr>
          <w:trHeight w:val="1077"/>
          <w:jc w:val="center"/>
        </w:trPr>
        <w:tc>
          <w:tcPr>
            <w:tcW w:w="2485" w:type="dxa"/>
            <w:vAlign w:val="center"/>
          </w:tcPr>
          <w:p w:rsidR="009A3CC1" w:rsidRDefault="00275C11">
            <w:pPr>
              <w:jc w:val="center"/>
              <w:rPr>
                <w:sz w:val="28"/>
                <w:szCs w:val="28"/>
              </w:rPr>
            </w:pPr>
            <w:r>
              <w:rPr>
                <w:sz w:val="28"/>
                <w:szCs w:val="28"/>
              </w:rPr>
              <w:t>招标代理机构</w:t>
            </w:r>
          </w:p>
        </w:tc>
        <w:tc>
          <w:tcPr>
            <w:tcW w:w="6734" w:type="dxa"/>
            <w:vAlign w:val="center"/>
          </w:tcPr>
          <w:p w:rsidR="009A3CC1" w:rsidRDefault="00275C11">
            <w:pPr>
              <w:jc w:val="left"/>
              <w:rPr>
                <w:sz w:val="28"/>
                <w:szCs w:val="28"/>
              </w:rPr>
            </w:pPr>
            <w:r>
              <w:rPr>
                <w:rFonts w:hint="eastAsia"/>
                <w:sz w:val="28"/>
                <w:szCs w:val="28"/>
              </w:rPr>
              <w:t>青海黄河能源工程咨询有限公司</w:t>
            </w:r>
          </w:p>
          <w:p w:rsidR="009A3CC1" w:rsidRDefault="00275C11">
            <w:pPr>
              <w:jc w:val="left"/>
              <w:rPr>
                <w:sz w:val="28"/>
                <w:szCs w:val="28"/>
              </w:rPr>
            </w:pPr>
            <w:r>
              <w:rPr>
                <w:rFonts w:hint="eastAsia"/>
                <w:sz w:val="28"/>
                <w:szCs w:val="28"/>
              </w:rPr>
              <w:t>联系电话：</w:t>
            </w:r>
            <w:r>
              <w:rPr>
                <w:rFonts w:hint="eastAsia"/>
                <w:sz w:val="28"/>
                <w:szCs w:val="28"/>
              </w:rPr>
              <w:t>0971-</w:t>
            </w:r>
            <w:r w:rsidR="00D44386">
              <w:rPr>
                <w:sz w:val="28"/>
                <w:szCs w:val="28"/>
              </w:rPr>
              <w:t>6150369</w:t>
            </w:r>
          </w:p>
        </w:tc>
      </w:tr>
    </w:tbl>
    <w:p w:rsidR="009A3CC1" w:rsidRDefault="009A3CC1">
      <w:pPr>
        <w:widowControl/>
        <w:jc w:val="left"/>
        <w:rPr>
          <w:rFonts w:ascii="宋体" w:hAnsi="宋体"/>
          <w:sz w:val="28"/>
          <w:szCs w:val="28"/>
        </w:rPr>
      </w:pPr>
    </w:p>
    <w:sectPr w:rsidR="009A3CC1" w:rsidSect="00672DC6">
      <w:pgSz w:w="11906" w:h="16838" w:code="9"/>
      <w:pgMar w:top="1418" w:right="1418" w:bottom="1418" w:left="1418" w:header="964" w:footer="907"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CB6" w:rsidRDefault="00452CB6">
      <w:r>
        <w:separator/>
      </w:r>
    </w:p>
  </w:endnote>
  <w:endnote w:type="continuationSeparator" w:id="0">
    <w:p w:rsidR="00452CB6" w:rsidRDefault="00452C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CB6" w:rsidRDefault="00452CB6">
      <w:r>
        <w:separator/>
      </w:r>
    </w:p>
  </w:footnote>
  <w:footnote w:type="continuationSeparator" w:id="0">
    <w:p w:rsidR="00452CB6" w:rsidRDefault="00452C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794CEF"/>
    <w:multiLevelType w:val="singleLevel"/>
    <w:tmpl w:val="8E794CEF"/>
    <w:lvl w:ilvl="0">
      <w:start w:val="1"/>
      <w:numFmt w:val="decimal"/>
      <w:lvlText w:val="%1."/>
      <w:lvlJc w:val="left"/>
      <w:pPr>
        <w:tabs>
          <w:tab w:val="num" w:pos="312"/>
        </w:tabs>
      </w:pPr>
    </w:lvl>
  </w:abstractNum>
  <w:abstractNum w:abstractNumId="1">
    <w:nsid w:val="4B984F8A"/>
    <w:multiLevelType w:val="multilevel"/>
    <w:tmpl w:val="61E1422C"/>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4F9726B7"/>
    <w:multiLevelType w:val="singleLevel"/>
    <w:tmpl w:val="4F9726B7"/>
    <w:lvl w:ilvl="0">
      <w:start w:val="1"/>
      <w:numFmt w:val="decimal"/>
      <w:suff w:val="space"/>
      <w:lvlText w:val="%1."/>
      <w:lvlJc w:val="left"/>
    </w:lvl>
  </w:abstractNum>
  <w:abstractNum w:abstractNumId="3">
    <w:nsid w:val="61E1422C"/>
    <w:multiLevelType w:val="multilevel"/>
    <w:tmpl w:val="61E1422C"/>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4">
    <w:nsid w:val="6F9D3A15"/>
    <w:multiLevelType w:val="hybridMultilevel"/>
    <w:tmpl w:val="E59E8FAA"/>
    <w:lvl w:ilvl="0" w:tplc="8356E7B6">
      <w:start w:val="1"/>
      <w:numFmt w:val="decimal"/>
      <w:lvlText w:val="%1、"/>
      <w:lvlJc w:val="left"/>
      <w:pPr>
        <w:tabs>
          <w:tab w:val="num" w:pos="840"/>
        </w:tabs>
        <w:ind w:left="840" w:hanging="360"/>
      </w:pPr>
      <w:rPr>
        <w:rFonts w:ascii="仿宋"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3CC1"/>
    <w:rsid w:val="0002480E"/>
    <w:rsid w:val="00060008"/>
    <w:rsid w:val="00073A74"/>
    <w:rsid w:val="00111656"/>
    <w:rsid w:val="001706AF"/>
    <w:rsid w:val="00186103"/>
    <w:rsid w:val="001E1762"/>
    <w:rsid w:val="001F238F"/>
    <w:rsid w:val="00275C11"/>
    <w:rsid w:val="002A754D"/>
    <w:rsid w:val="003231C5"/>
    <w:rsid w:val="00394EC1"/>
    <w:rsid w:val="003A3E91"/>
    <w:rsid w:val="00452CB6"/>
    <w:rsid w:val="0045766D"/>
    <w:rsid w:val="004774A9"/>
    <w:rsid w:val="00484DE1"/>
    <w:rsid w:val="004E7841"/>
    <w:rsid w:val="00560BCA"/>
    <w:rsid w:val="00582A5C"/>
    <w:rsid w:val="00583439"/>
    <w:rsid w:val="005949C1"/>
    <w:rsid w:val="005F67EB"/>
    <w:rsid w:val="006659B3"/>
    <w:rsid w:val="00672DC6"/>
    <w:rsid w:val="007368FF"/>
    <w:rsid w:val="00775F6B"/>
    <w:rsid w:val="007D6210"/>
    <w:rsid w:val="007F10EB"/>
    <w:rsid w:val="00884EFD"/>
    <w:rsid w:val="008851FA"/>
    <w:rsid w:val="008C75B7"/>
    <w:rsid w:val="009A3CC1"/>
    <w:rsid w:val="00A04C65"/>
    <w:rsid w:val="00A74A0F"/>
    <w:rsid w:val="00AA3855"/>
    <w:rsid w:val="00AA7D08"/>
    <w:rsid w:val="00B2087B"/>
    <w:rsid w:val="00BB127C"/>
    <w:rsid w:val="00C93FC9"/>
    <w:rsid w:val="00CC2367"/>
    <w:rsid w:val="00CE0B43"/>
    <w:rsid w:val="00D44386"/>
    <w:rsid w:val="00D84B4A"/>
    <w:rsid w:val="00DD35A4"/>
    <w:rsid w:val="00DD381D"/>
    <w:rsid w:val="00DF773D"/>
    <w:rsid w:val="00E35798"/>
    <w:rsid w:val="00E40F99"/>
    <w:rsid w:val="00E93DA7"/>
    <w:rsid w:val="00F1262B"/>
    <w:rsid w:val="00F6614E"/>
    <w:rsid w:val="00FE6F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EC1"/>
    <w:pPr>
      <w:widowControl w:val="0"/>
      <w:jc w:val="both"/>
    </w:pPr>
    <w:rPr>
      <w:rFonts w:ascii="Times New Roman" w:eastAsia="宋体" w:hAnsi="Times New Roman" w:cs="Times New Roman"/>
      <w:szCs w:val="20"/>
    </w:rPr>
  </w:style>
  <w:style w:type="paragraph" w:styleId="1">
    <w:name w:val="heading 1"/>
    <w:basedOn w:val="a"/>
    <w:link w:val="1Char"/>
    <w:uiPriority w:val="9"/>
    <w:qFormat/>
    <w:rsid w:val="00484DE1"/>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94E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394E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94EC1"/>
    <w:rPr>
      <w:rFonts w:ascii="Times New Roman" w:eastAsia="宋体" w:hAnsi="Times New Roman" w:cs="Times New Roman"/>
      <w:sz w:val="18"/>
      <w:szCs w:val="18"/>
    </w:rPr>
  </w:style>
  <w:style w:type="paragraph" w:styleId="a5">
    <w:name w:val="footer"/>
    <w:basedOn w:val="a"/>
    <w:link w:val="Char0"/>
    <w:uiPriority w:val="99"/>
    <w:unhideWhenUsed/>
    <w:rsid w:val="00394EC1"/>
    <w:pPr>
      <w:tabs>
        <w:tab w:val="center" w:pos="4153"/>
        <w:tab w:val="right" w:pos="8306"/>
      </w:tabs>
      <w:snapToGrid w:val="0"/>
      <w:jc w:val="left"/>
    </w:pPr>
    <w:rPr>
      <w:sz w:val="18"/>
      <w:szCs w:val="18"/>
    </w:rPr>
  </w:style>
  <w:style w:type="character" w:customStyle="1" w:styleId="Char0">
    <w:name w:val="页脚 Char"/>
    <w:basedOn w:val="a0"/>
    <w:link w:val="a5"/>
    <w:uiPriority w:val="99"/>
    <w:rsid w:val="00394EC1"/>
    <w:rPr>
      <w:rFonts w:ascii="Times New Roman" w:eastAsia="宋体" w:hAnsi="Times New Roman" w:cs="Times New Roman"/>
      <w:sz w:val="18"/>
      <w:szCs w:val="18"/>
    </w:rPr>
  </w:style>
  <w:style w:type="character" w:customStyle="1" w:styleId="Char1">
    <w:name w:val="正文文本缩进 Char1"/>
    <w:link w:val="a6"/>
    <w:rsid w:val="00394EC1"/>
    <w:rPr>
      <w:rFonts w:ascii="宋体" w:eastAsia="宋体"/>
      <w:sz w:val="24"/>
      <w:szCs w:val="24"/>
    </w:rPr>
  </w:style>
  <w:style w:type="paragraph" w:styleId="a6">
    <w:name w:val="Body Text Indent"/>
    <w:basedOn w:val="a"/>
    <w:link w:val="Char1"/>
    <w:rsid w:val="00394EC1"/>
    <w:pPr>
      <w:autoSpaceDE w:val="0"/>
      <w:autoSpaceDN w:val="0"/>
      <w:adjustRightInd w:val="0"/>
      <w:spacing w:line="360" w:lineRule="auto"/>
      <w:ind w:firstLineChars="200" w:firstLine="471"/>
    </w:pPr>
    <w:rPr>
      <w:rFonts w:ascii="宋体" w:hAnsiTheme="minorHAnsi" w:cstheme="minorBidi"/>
      <w:sz w:val="24"/>
      <w:szCs w:val="24"/>
    </w:rPr>
  </w:style>
  <w:style w:type="character" w:customStyle="1" w:styleId="Char2">
    <w:name w:val="正文文本缩进 Char"/>
    <w:basedOn w:val="a0"/>
    <w:uiPriority w:val="99"/>
    <w:semiHidden/>
    <w:rsid w:val="00394EC1"/>
    <w:rPr>
      <w:rFonts w:ascii="Times New Roman" w:eastAsia="宋体" w:hAnsi="Times New Roman" w:cs="Times New Roman"/>
      <w:szCs w:val="20"/>
    </w:rPr>
  </w:style>
  <w:style w:type="character" w:customStyle="1" w:styleId="font41">
    <w:name w:val="font41"/>
    <w:qFormat/>
    <w:rsid w:val="00394EC1"/>
    <w:rPr>
      <w:rFonts w:ascii="仿宋" w:eastAsia="仿宋" w:hAnsi="仿宋" w:cs="仿宋" w:hint="eastAsia"/>
      <w:color w:val="000000"/>
      <w:sz w:val="24"/>
      <w:szCs w:val="24"/>
      <w:u w:val="none"/>
    </w:rPr>
  </w:style>
  <w:style w:type="paragraph" w:customStyle="1" w:styleId="CharCharCharCharCharCharChar">
    <w:name w:val="Char Char Char Char Char Char Char"/>
    <w:basedOn w:val="a"/>
    <w:rsid w:val="00394EC1"/>
    <w:rPr>
      <w:szCs w:val="21"/>
    </w:rPr>
  </w:style>
  <w:style w:type="paragraph" w:customStyle="1" w:styleId="2">
    <w:name w:val="样式 正文文字 + 宋体 首行缩进:  2 字符"/>
    <w:basedOn w:val="a"/>
    <w:rsid w:val="00394EC1"/>
    <w:pPr>
      <w:spacing w:line="360" w:lineRule="auto"/>
      <w:ind w:firstLineChars="200" w:firstLine="480"/>
    </w:pPr>
    <w:rPr>
      <w:rFonts w:ascii="Calibri" w:hAnsi="Calibri"/>
      <w:snapToGrid w:val="0"/>
      <w:color w:val="000000"/>
      <w:kern w:val="40"/>
      <w:sz w:val="24"/>
      <w:szCs w:val="24"/>
    </w:rPr>
  </w:style>
  <w:style w:type="paragraph" w:styleId="a7">
    <w:name w:val="Body Text"/>
    <w:basedOn w:val="a"/>
    <w:link w:val="Char3"/>
    <w:uiPriority w:val="99"/>
    <w:semiHidden/>
    <w:unhideWhenUsed/>
    <w:rsid w:val="00394EC1"/>
    <w:pPr>
      <w:spacing w:after="120"/>
    </w:pPr>
  </w:style>
  <w:style w:type="character" w:customStyle="1" w:styleId="Char3">
    <w:name w:val="正文文本 Char"/>
    <w:basedOn w:val="a0"/>
    <w:link w:val="a7"/>
    <w:uiPriority w:val="99"/>
    <w:semiHidden/>
    <w:rsid w:val="00394EC1"/>
    <w:rPr>
      <w:rFonts w:ascii="Times New Roman" w:eastAsia="宋体" w:hAnsi="Times New Roman" w:cs="Times New Roman"/>
      <w:szCs w:val="20"/>
    </w:rPr>
  </w:style>
  <w:style w:type="character" w:customStyle="1" w:styleId="1Char">
    <w:name w:val="标题 1 Char"/>
    <w:basedOn w:val="a0"/>
    <w:link w:val="1"/>
    <w:uiPriority w:val="9"/>
    <w:rsid w:val="00484DE1"/>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609626572">
      <w:bodyDiv w:val="1"/>
      <w:marLeft w:val="0"/>
      <w:marRight w:val="0"/>
      <w:marTop w:val="0"/>
      <w:marBottom w:val="0"/>
      <w:divBdr>
        <w:top w:val="none" w:sz="0" w:space="0" w:color="auto"/>
        <w:left w:val="none" w:sz="0" w:space="0" w:color="auto"/>
        <w:bottom w:val="none" w:sz="0" w:space="0" w:color="auto"/>
        <w:right w:val="none" w:sz="0" w:space="0" w:color="auto"/>
      </w:divBdr>
    </w:div>
    <w:div w:id="213629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495</TotalTime>
  <Pages>1</Pages>
  <Words>42</Words>
  <Characters>244</Characters>
  <Application>Microsoft Office Word</Application>
  <DocSecurity>0</DocSecurity>
  <Lines>2</Lines>
  <Paragraphs>1</Paragraphs>
  <ScaleCrop>false</ScaleCrop>
  <Company>china</Company>
  <LinksUpToDate>false</LinksUpToDate>
  <CharactersWithSpaces>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PC</cp:lastModifiedBy>
  <cp:revision>207</cp:revision>
  <cp:lastPrinted>2020-03-26T02:36:00Z</cp:lastPrinted>
  <dcterms:created xsi:type="dcterms:W3CDTF">2018-12-28T03:08:00Z</dcterms:created>
  <dcterms:modified xsi:type="dcterms:W3CDTF">2024-01-17T06:40:00Z</dcterms:modified>
</cp:coreProperties>
</file>